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93FB" w14:textId="3755B814" w:rsidR="00106950" w:rsidRPr="002B6F47" w:rsidRDefault="00106950" w:rsidP="00106950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</w:t>
      </w:r>
      <w:r w:rsidR="005676B3" w:rsidRPr="002B6F47">
        <w:rPr>
          <w:rFonts w:asciiTheme="minorHAnsi" w:hAnsiTheme="minorHAnsi" w:cstheme="minorHAnsi"/>
          <w:sz w:val="24"/>
        </w:rPr>
        <w:t xml:space="preserve">            V Plzni dne 10. 11</w:t>
      </w:r>
      <w:r w:rsidR="001F31FE" w:rsidRPr="002B6F47">
        <w:rPr>
          <w:rFonts w:asciiTheme="minorHAnsi" w:hAnsiTheme="minorHAnsi" w:cstheme="minorHAnsi"/>
          <w:sz w:val="24"/>
        </w:rPr>
        <w:t>. 2022</w:t>
      </w:r>
    </w:p>
    <w:p w14:paraId="0D83D75B" w14:textId="77777777" w:rsidR="00106950" w:rsidRPr="002B6F47" w:rsidRDefault="006174BD" w:rsidP="00106950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2B6F47">
        <w:rPr>
          <w:rFonts w:asciiTheme="minorHAnsi" w:hAnsiTheme="minorHAnsi" w:cstheme="minorHAnsi"/>
          <w:b/>
          <w:sz w:val="24"/>
        </w:rPr>
        <w:t>Nabídka pracovního uplatnění</w:t>
      </w:r>
    </w:p>
    <w:p w14:paraId="0D564A38" w14:textId="4A4ED95D" w:rsidR="006174BD" w:rsidRPr="002B6F47" w:rsidRDefault="00106950" w:rsidP="00106950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Středisko volného času RADOVÁNEK, Pallova 52/19,</w:t>
      </w:r>
      <w:r w:rsidR="001F31FE" w:rsidRPr="002B6F47">
        <w:rPr>
          <w:rFonts w:asciiTheme="minorHAnsi" w:hAnsiTheme="minorHAnsi" w:cstheme="minorHAnsi"/>
          <w:sz w:val="24"/>
        </w:rPr>
        <w:t xml:space="preserve"> hledá </w:t>
      </w:r>
      <w:r w:rsidR="001F31FE" w:rsidRPr="002B6F47">
        <w:rPr>
          <w:rFonts w:asciiTheme="minorHAnsi" w:hAnsiTheme="minorHAnsi" w:cstheme="minorHAnsi"/>
          <w:b/>
          <w:sz w:val="24"/>
        </w:rPr>
        <w:t xml:space="preserve">pedagoga </w:t>
      </w:r>
      <w:r w:rsidRPr="002B6F47">
        <w:rPr>
          <w:rFonts w:asciiTheme="minorHAnsi" w:hAnsiTheme="minorHAnsi" w:cstheme="minorHAnsi"/>
          <w:b/>
          <w:sz w:val="24"/>
        </w:rPr>
        <w:t>volného času</w:t>
      </w:r>
      <w:r w:rsidRPr="002B6F47">
        <w:rPr>
          <w:rFonts w:asciiTheme="minorHAnsi" w:hAnsiTheme="minorHAnsi" w:cstheme="minorHAnsi"/>
          <w:sz w:val="24"/>
        </w:rPr>
        <w:t xml:space="preserve"> </w:t>
      </w:r>
      <w:r w:rsidR="005676B3" w:rsidRPr="002B6F47">
        <w:rPr>
          <w:rFonts w:asciiTheme="minorHAnsi" w:hAnsiTheme="minorHAnsi" w:cstheme="minorHAnsi"/>
          <w:sz w:val="24"/>
        </w:rPr>
        <w:t xml:space="preserve">a projektového manažera </w:t>
      </w:r>
      <w:r w:rsidR="001F31FE" w:rsidRPr="002B6F47">
        <w:rPr>
          <w:rFonts w:asciiTheme="minorHAnsi" w:hAnsiTheme="minorHAnsi" w:cstheme="minorHAnsi"/>
          <w:sz w:val="24"/>
        </w:rPr>
        <w:t>d</w:t>
      </w:r>
      <w:r w:rsidR="000B16AA" w:rsidRPr="002B6F47">
        <w:rPr>
          <w:rFonts w:asciiTheme="minorHAnsi" w:hAnsiTheme="minorHAnsi" w:cstheme="minorHAnsi"/>
          <w:sz w:val="24"/>
        </w:rPr>
        <w:t>o pracovního poměru na pln</w:t>
      </w:r>
      <w:r w:rsidR="001F31FE" w:rsidRPr="002B6F47">
        <w:rPr>
          <w:rFonts w:asciiTheme="minorHAnsi" w:hAnsiTheme="minorHAnsi" w:cstheme="minorHAnsi"/>
          <w:sz w:val="24"/>
        </w:rPr>
        <w:t>ý úvazek se z</w:t>
      </w:r>
      <w:r w:rsidR="005676B3" w:rsidRPr="002B6F47">
        <w:rPr>
          <w:rFonts w:asciiTheme="minorHAnsi" w:hAnsiTheme="minorHAnsi" w:cstheme="minorHAnsi"/>
          <w:sz w:val="24"/>
        </w:rPr>
        <w:t>aměřením na manažerské dovednosti v oblasti projektové dokumentace, psaní, vedení a řízení projektů,</w:t>
      </w:r>
      <w:r w:rsidR="000B16AA" w:rsidRPr="002B6F47">
        <w:rPr>
          <w:rFonts w:asciiTheme="minorHAnsi" w:hAnsiTheme="minorHAnsi" w:cstheme="minorHAnsi"/>
          <w:sz w:val="24"/>
        </w:rPr>
        <w:t xml:space="preserve"> prozatím na dobu určitou, později na základě zapracování možné prodloužení smlouvy na dobu neurčitou.</w:t>
      </w:r>
    </w:p>
    <w:p w14:paraId="4DF58E5D" w14:textId="23323EC1" w:rsidR="005676B3" w:rsidRPr="002B6F47" w:rsidRDefault="005676B3" w:rsidP="00106950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Vysokoškolské vzdělání – jazykové dovednosti a zkušenosti v anglickém jazyce.</w:t>
      </w:r>
    </w:p>
    <w:p w14:paraId="47833AC4" w14:textId="6B5C0650" w:rsidR="001F31FE" w:rsidRPr="002B6F47" w:rsidRDefault="00B51083" w:rsidP="00106950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Tato pozice je volná od 1. 11</w:t>
      </w:r>
      <w:bookmarkStart w:id="0" w:name="_GoBack"/>
      <w:bookmarkEnd w:id="0"/>
      <w:r w:rsidR="001F31FE" w:rsidRPr="002B6F47">
        <w:rPr>
          <w:rFonts w:asciiTheme="minorHAnsi" w:hAnsiTheme="minorHAnsi" w:cstheme="minorHAnsi"/>
          <w:b/>
          <w:sz w:val="24"/>
        </w:rPr>
        <w:t>.</w:t>
      </w:r>
      <w:r>
        <w:rPr>
          <w:rFonts w:asciiTheme="minorHAnsi" w:hAnsiTheme="minorHAnsi" w:cstheme="minorHAnsi"/>
          <w:b/>
          <w:sz w:val="24"/>
        </w:rPr>
        <w:t xml:space="preserve"> 2022 na pracovišti v Pallově ulici.</w:t>
      </w:r>
    </w:p>
    <w:p w14:paraId="4269F82C" w14:textId="77777777" w:rsidR="00106950" w:rsidRPr="002B6F47" w:rsidRDefault="006174BD" w:rsidP="00106950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2B6F47">
        <w:rPr>
          <w:rFonts w:asciiTheme="minorHAnsi" w:hAnsiTheme="minorHAnsi" w:cstheme="minorHAnsi"/>
          <w:b/>
          <w:sz w:val="24"/>
        </w:rPr>
        <w:t>P</w:t>
      </w:r>
      <w:r w:rsidR="00106950" w:rsidRPr="002B6F47">
        <w:rPr>
          <w:rFonts w:asciiTheme="minorHAnsi" w:hAnsiTheme="minorHAnsi" w:cstheme="minorHAnsi"/>
          <w:b/>
          <w:sz w:val="24"/>
        </w:rPr>
        <w:t>ožadavky:</w:t>
      </w:r>
    </w:p>
    <w:p w14:paraId="766281CE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odborné vzdělání podle § 17 zákona č. 563/2004 Sb. o pedagogických pracovnících</w:t>
      </w:r>
    </w:p>
    <w:p w14:paraId="3C1AA32A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trestní bezúhonnost, doloženou výpisem z Rejstříku trestů, ne staršího než 3 měsíce</w:t>
      </w:r>
    </w:p>
    <w:p w14:paraId="64F24850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zdravotní způsobilost, potvrzená vstupní lékařskou prohlídkou</w:t>
      </w:r>
    </w:p>
    <w:p w14:paraId="3DCD1EE5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plná způsobilost k právním úkonům</w:t>
      </w:r>
    </w:p>
    <w:p w14:paraId="01271E5F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časová flexibilita</w:t>
      </w:r>
    </w:p>
    <w:p w14:paraId="54C4DA8F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kreativní a komunikativní schopnosti</w:t>
      </w:r>
    </w:p>
    <w:p w14:paraId="1F0174B2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organizační schopnosti</w:t>
      </w:r>
    </w:p>
    <w:p w14:paraId="15E6A051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schopnost práce v týmu</w:t>
      </w:r>
    </w:p>
    <w:p w14:paraId="4BA0FA20" w14:textId="77777777" w:rsidR="00106950" w:rsidRPr="002B6F47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znalost problematiky zájmového vzdělávání a volnočasových aktivit</w:t>
      </w:r>
    </w:p>
    <w:p w14:paraId="79A86807" w14:textId="664629F9" w:rsidR="006174BD" w:rsidRPr="002B6F47" w:rsidRDefault="006174BD" w:rsidP="00106950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 xml:space="preserve">asertivita </w:t>
      </w:r>
    </w:p>
    <w:p w14:paraId="21584B5B" w14:textId="21DA4FBB" w:rsidR="005676B3" w:rsidRPr="002B6F47" w:rsidRDefault="005676B3" w:rsidP="005676B3">
      <w:pPr>
        <w:pStyle w:val="Nadpis2"/>
        <w:shd w:val="clear" w:color="auto" w:fill="FFFFFF"/>
        <w:spacing w:before="225"/>
        <w:ind w:right="120"/>
        <w:rPr>
          <w:rFonts w:asciiTheme="minorHAnsi" w:hAnsiTheme="minorHAnsi" w:cstheme="minorHAnsi"/>
          <w:color w:val="2B2B2B"/>
          <w:sz w:val="24"/>
          <w:szCs w:val="24"/>
        </w:rPr>
      </w:pPr>
      <w:r w:rsidRPr="002B6F47">
        <w:rPr>
          <w:rFonts w:asciiTheme="minorHAnsi" w:hAnsiTheme="minorHAnsi" w:cstheme="minorHAnsi"/>
          <w:sz w:val="24"/>
          <w:szCs w:val="24"/>
        </w:rPr>
        <w:t>C</w:t>
      </w:r>
      <w:r w:rsidRPr="002B6F47">
        <w:rPr>
          <w:rFonts w:asciiTheme="minorHAnsi" w:hAnsiTheme="minorHAnsi" w:cstheme="minorHAnsi"/>
          <w:color w:val="2B2B2B"/>
          <w:sz w:val="24"/>
          <w:szCs w:val="24"/>
        </w:rPr>
        <w:t>harakteristika</w:t>
      </w:r>
    </w:p>
    <w:p w14:paraId="534F953C" w14:textId="77777777" w:rsidR="005676B3" w:rsidRPr="002B6F47" w:rsidRDefault="005676B3" w:rsidP="005676B3">
      <w:pPr>
        <w:shd w:val="clear" w:color="auto" w:fill="FFFFFF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Projektový manažer zodpovídá za plánování, organizování, řízení a kontrolu realizace projektu tak, aby bylo dosaženo stanovených projektových cílů, a to ve stanoveném termínu a v rámci stanoveného rozpočtu projektu.</w:t>
      </w:r>
    </w:p>
    <w:p w14:paraId="2F1CFAF6" w14:textId="77777777" w:rsidR="005676B3" w:rsidRPr="002B6F47" w:rsidRDefault="005676B3" w:rsidP="005676B3">
      <w:pPr>
        <w:pStyle w:val="Nadpis2"/>
        <w:shd w:val="clear" w:color="auto" w:fill="FFFFFF"/>
        <w:spacing w:before="225"/>
        <w:ind w:left="120" w:right="120"/>
        <w:rPr>
          <w:rFonts w:asciiTheme="minorHAnsi" w:hAnsiTheme="minorHAnsi" w:cstheme="minorHAnsi"/>
          <w:color w:val="2B2B2B"/>
          <w:sz w:val="24"/>
          <w:szCs w:val="24"/>
        </w:rPr>
      </w:pPr>
      <w:r w:rsidRPr="002B6F47">
        <w:rPr>
          <w:rFonts w:asciiTheme="minorHAnsi" w:hAnsiTheme="minorHAnsi" w:cstheme="minorHAnsi"/>
          <w:color w:val="2B2B2B"/>
          <w:sz w:val="24"/>
          <w:szCs w:val="24"/>
        </w:rPr>
        <w:t>Pracovní činnosti</w:t>
      </w:r>
    </w:p>
    <w:p w14:paraId="05D472E2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projektu ve všech jeho fázích - inicializace, plánování, realizace, monitoring a reporting, prezentace výstupů, vyhodnocení a uzavření.</w:t>
      </w:r>
    </w:p>
    <w:p w14:paraId="4247EE77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Stanovení časového a finančního plánu realizace projektu.</w:t>
      </w:r>
    </w:p>
    <w:p w14:paraId="5C942511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Sestavení, vedení a řízení projektového týmu.</w:t>
      </w:r>
    </w:p>
    <w:p w14:paraId="3A5EF536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finančních zdrojů, nákladů, výnosů a cash flow projektu.</w:t>
      </w:r>
    </w:p>
    <w:p w14:paraId="67F1F201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Koordinace postupů prací a návazností činností v jednotlivých úkolech.</w:t>
      </w:r>
    </w:p>
    <w:p w14:paraId="47DE04F4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komunikace v projektu, podpora a motivování členů projektu k efektivnímu výkonu.</w:t>
      </w:r>
    </w:p>
    <w:p w14:paraId="2B70D065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a kontrola kompletní dokumentace k projektu.</w:t>
      </w:r>
    </w:p>
    <w:p w14:paraId="21F77EAC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lastRenderedPageBreak/>
        <w:t>Analýza a řízení rizik a příležitostí v projektu.</w:t>
      </w:r>
    </w:p>
    <w:p w14:paraId="2EC34701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kvality projektu, včetně kontroly hygieny a bezpečnosti práce.</w:t>
      </w:r>
    </w:p>
    <w:p w14:paraId="1487C5E3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všech dostupných zdrojů v projektu.</w:t>
      </w:r>
    </w:p>
    <w:p w14:paraId="37BF44BF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Koordinace a spolupráce při tvorbě vstupních analýz předmětu a cílů projektu.</w:t>
      </w:r>
    </w:p>
    <w:p w14:paraId="3FBD1E77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Spolupráce na výběrovém řízení a smluvním zabezpečení projektu.</w:t>
      </w:r>
    </w:p>
    <w:p w14:paraId="55469538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Řízení změn v projektu.</w:t>
      </w:r>
    </w:p>
    <w:p w14:paraId="0FD764F5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Kontrola dodržování harmonogramu prací, výstupů z projektu a jejich akceptace zúčastněnými stranami.</w:t>
      </w:r>
    </w:p>
    <w:p w14:paraId="5548B5C9" w14:textId="77777777" w:rsidR="005676B3" w:rsidRPr="002B6F47" w:rsidRDefault="005676B3" w:rsidP="005676B3">
      <w:pPr>
        <w:numPr>
          <w:ilvl w:val="0"/>
          <w:numId w:val="20"/>
        </w:numPr>
        <w:shd w:val="clear" w:color="auto" w:fill="FFFFFF"/>
        <w:ind w:left="225"/>
        <w:rPr>
          <w:rFonts w:asciiTheme="minorHAnsi" w:hAnsiTheme="minorHAnsi" w:cstheme="minorHAnsi"/>
          <w:color w:val="333333"/>
          <w:sz w:val="24"/>
        </w:rPr>
      </w:pPr>
      <w:r w:rsidRPr="002B6F47">
        <w:rPr>
          <w:rFonts w:asciiTheme="minorHAnsi" w:hAnsiTheme="minorHAnsi" w:cstheme="minorHAnsi"/>
          <w:color w:val="333333"/>
          <w:sz w:val="24"/>
        </w:rPr>
        <w:t>Reportování stavu realizace projektu směrem dovnitř projektového týmu i směrem ven na stranu zadavatele projektu.</w:t>
      </w:r>
    </w:p>
    <w:p w14:paraId="4CABBC8B" w14:textId="77777777" w:rsidR="00106950" w:rsidRPr="002B6F47" w:rsidRDefault="00106950" w:rsidP="00106950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Výhodou:</w:t>
      </w:r>
    </w:p>
    <w:p w14:paraId="736CFED4" w14:textId="77777777" w:rsidR="00106950" w:rsidRPr="002B6F47" w:rsidRDefault="00106950" w:rsidP="00106950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řidičské oprávnění sk. B</w:t>
      </w:r>
    </w:p>
    <w:p w14:paraId="3778FF28" w14:textId="77777777" w:rsidR="00106950" w:rsidRPr="002B6F47" w:rsidRDefault="00C5497C" w:rsidP="00106950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znalost cizích jazyků</w:t>
      </w:r>
    </w:p>
    <w:p w14:paraId="37E169FD" w14:textId="77777777" w:rsidR="00106950" w:rsidRPr="002B6F47" w:rsidRDefault="00106950" w:rsidP="00106950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počítačová komplexní gramotnost</w:t>
      </w:r>
      <w:r w:rsidR="006174BD" w:rsidRPr="002B6F47">
        <w:rPr>
          <w:rFonts w:asciiTheme="minorHAnsi" w:hAnsiTheme="minorHAnsi" w:cstheme="minorHAnsi"/>
          <w:sz w:val="24"/>
        </w:rPr>
        <w:t xml:space="preserve">, </w:t>
      </w:r>
    </w:p>
    <w:p w14:paraId="5DABDB30" w14:textId="77777777" w:rsidR="006174BD" w:rsidRPr="002B6F47" w:rsidRDefault="006174BD" w:rsidP="006174BD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sz w:val="24"/>
        </w:rPr>
        <w:t>Své životopisy a dotazy zasílejte na níže uvedenou adresu.</w:t>
      </w:r>
    </w:p>
    <w:p w14:paraId="250496D5" w14:textId="77777777" w:rsidR="00106950" w:rsidRPr="002B6F47" w:rsidRDefault="006174BD" w:rsidP="00106950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2B6F47">
        <w:rPr>
          <w:rFonts w:asciiTheme="minorHAnsi" w:hAnsiTheme="minorHAnsi" w:cstheme="minorHAnsi"/>
          <w:b/>
          <w:sz w:val="24"/>
        </w:rPr>
        <w:t>Kontakt:</w:t>
      </w:r>
    </w:p>
    <w:p w14:paraId="16A220D7" w14:textId="4CEA98E1" w:rsidR="00FF1C26" w:rsidRPr="002B6F47" w:rsidRDefault="00C5497C" w:rsidP="001F31FE">
      <w:pPr>
        <w:rPr>
          <w:rFonts w:asciiTheme="minorHAnsi" w:hAnsiTheme="minorHAnsi" w:cstheme="minorHAnsi"/>
          <w:sz w:val="24"/>
        </w:rPr>
      </w:pPr>
      <w:r w:rsidRPr="002B6F47">
        <w:rPr>
          <w:rFonts w:asciiTheme="minorHAnsi" w:hAnsiTheme="minorHAnsi" w:cstheme="minorHAnsi"/>
          <w:color w:val="000000"/>
          <w:sz w:val="24"/>
        </w:rPr>
        <w:t>Bc. Eva Tischlerová</w:t>
      </w:r>
      <w:r w:rsidRPr="002B6F47">
        <w:rPr>
          <w:rFonts w:asciiTheme="minorHAnsi" w:hAnsiTheme="minorHAnsi" w:cstheme="minorHAnsi"/>
          <w:color w:val="000000"/>
          <w:sz w:val="24"/>
        </w:rPr>
        <w:br/>
        <w:t>ředitelka organizace</w:t>
      </w:r>
      <w:r w:rsidRPr="002B6F47">
        <w:rPr>
          <w:rFonts w:asciiTheme="minorHAnsi" w:hAnsiTheme="minorHAnsi" w:cstheme="minorHAnsi"/>
          <w:color w:val="000000"/>
          <w:sz w:val="24"/>
        </w:rPr>
        <w:br/>
      </w:r>
      <w:r w:rsidRPr="002B6F47">
        <w:rPr>
          <w:rFonts w:asciiTheme="minorHAnsi" w:hAnsiTheme="minorHAnsi" w:cstheme="minorHAnsi"/>
          <w:color w:val="000000"/>
          <w:sz w:val="24"/>
        </w:rPr>
        <w:br/>
        <w:t>Středisko volného času RADOVÁNEK</w:t>
      </w:r>
      <w:r w:rsidRPr="002B6F47">
        <w:rPr>
          <w:rFonts w:asciiTheme="minorHAnsi" w:hAnsiTheme="minorHAnsi" w:cstheme="minorHAnsi"/>
          <w:color w:val="000000"/>
          <w:sz w:val="24"/>
        </w:rPr>
        <w:br/>
        <w:t>Pallova 52/19, Východní Předměstí, 301 00 Plzeň</w:t>
      </w:r>
      <w:r w:rsidRPr="002B6F47">
        <w:rPr>
          <w:rFonts w:asciiTheme="minorHAnsi" w:hAnsiTheme="minorHAnsi" w:cstheme="minorHAnsi"/>
          <w:color w:val="000000"/>
          <w:sz w:val="24"/>
        </w:rPr>
        <w:br/>
      </w:r>
      <w:r w:rsidRPr="002B6F47">
        <w:rPr>
          <w:rFonts w:asciiTheme="minorHAnsi" w:hAnsiTheme="minorHAnsi" w:cstheme="minorHAnsi"/>
          <w:color w:val="000000"/>
          <w:sz w:val="24"/>
        </w:rPr>
        <w:br/>
        <w:t>www.radovanek.cz</w:t>
      </w:r>
      <w:r w:rsidRPr="002B6F47">
        <w:rPr>
          <w:rFonts w:asciiTheme="minorHAnsi" w:hAnsiTheme="minorHAnsi" w:cstheme="minorHAnsi"/>
          <w:color w:val="000000"/>
          <w:sz w:val="24"/>
        </w:rPr>
        <w:br/>
        <w:t>tel.: 737 21 51 21</w:t>
      </w:r>
      <w:r w:rsidRPr="002B6F47">
        <w:rPr>
          <w:rFonts w:asciiTheme="minorHAnsi" w:hAnsiTheme="minorHAnsi" w:cstheme="minorHAnsi"/>
          <w:color w:val="000000"/>
          <w:sz w:val="24"/>
        </w:rPr>
        <w:br/>
        <w:t>e-mail: tischlerova@radovanek.</w:t>
      </w:r>
      <w:r w:rsidR="001F31FE" w:rsidRPr="002B6F47">
        <w:rPr>
          <w:rFonts w:asciiTheme="minorHAnsi" w:hAnsiTheme="minorHAnsi" w:cstheme="minorHAnsi"/>
          <w:color w:val="000000"/>
          <w:sz w:val="24"/>
        </w:rPr>
        <w:t>cz</w:t>
      </w:r>
    </w:p>
    <w:sectPr w:rsidR="00FF1C26" w:rsidRPr="002B6F47" w:rsidSect="00C961B2">
      <w:headerReference w:type="default" r:id="rId12"/>
      <w:footerReference w:type="default" r:id="rId13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F188" w14:textId="77777777" w:rsidR="000F0CD4" w:rsidRDefault="000F0CD4">
      <w:r>
        <w:separator/>
      </w:r>
    </w:p>
  </w:endnote>
  <w:endnote w:type="continuationSeparator" w:id="0">
    <w:p w14:paraId="2A5F9D3D" w14:textId="77777777" w:rsidR="000F0CD4" w:rsidRDefault="000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Trebuchet MS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FBDD" w14:textId="77777777" w:rsidR="00C961B2" w:rsidRDefault="00B51083" w:rsidP="00C961B2">
    <w:pPr>
      <w:pBdr>
        <w:between w:val="single" w:sz="4" w:space="1" w:color="auto"/>
      </w:pBdr>
    </w:pPr>
    <w:r>
      <w:pict w14:anchorId="7D6748A0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14:paraId="32D9FE59" w14:textId="77777777" w:rsidTr="005D502B">
      <w:tc>
        <w:tcPr>
          <w:tcW w:w="4784" w:type="dxa"/>
          <w:shd w:val="clear" w:color="auto" w:fill="auto"/>
        </w:tcPr>
        <w:p w14:paraId="61DB4E29" w14:textId="77777777"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14:paraId="355256D5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14:paraId="17BAAE84" w14:textId="77777777" w:rsidTr="005D502B">
      <w:tc>
        <w:tcPr>
          <w:tcW w:w="4784" w:type="dxa"/>
          <w:shd w:val="clear" w:color="auto" w:fill="auto"/>
        </w:tcPr>
        <w:p w14:paraId="6FFF756B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14:paraId="364888F3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14:paraId="518E0EC0" w14:textId="77777777" w:rsidTr="005D502B">
      <w:tc>
        <w:tcPr>
          <w:tcW w:w="4784" w:type="dxa"/>
          <w:shd w:val="clear" w:color="auto" w:fill="auto"/>
        </w:tcPr>
        <w:p w14:paraId="6FC5C86E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Skvrňany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14:paraId="11A712EF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14:paraId="62608C52" w14:textId="77777777" w:rsidTr="005D502B">
      <w:tc>
        <w:tcPr>
          <w:tcW w:w="4784" w:type="dxa"/>
          <w:shd w:val="clear" w:color="auto" w:fill="auto"/>
        </w:tcPr>
        <w:p w14:paraId="51D8B0DE" w14:textId="77777777"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14:paraId="01061BAE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Nade Mží 1, 318 00 Plzeň – Skvrňany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14:paraId="3C864AE8" w14:textId="77777777" w:rsidTr="005D502B">
      <w:tc>
        <w:tcPr>
          <w:tcW w:w="4784" w:type="dxa"/>
          <w:shd w:val="clear" w:color="auto" w:fill="auto"/>
        </w:tcPr>
        <w:p w14:paraId="2CF402C7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14:paraId="281B5B32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14:paraId="224F8A96" w14:textId="77777777" w:rsidTr="005D502B">
      <w:tc>
        <w:tcPr>
          <w:tcW w:w="4784" w:type="dxa"/>
          <w:shd w:val="clear" w:color="auto" w:fill="auto"/>
        </w:tcPr>
        <w:p w14:paraId="06F47389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14:paraId="6B010CA8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14:paraId="60845237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EAE3" w14:textId="77777777" w:rsidR="000F0CD4" w:rsidRDefault="000F0CD4">
      <w:r>
        <w:separator/>
      </w:r>
    </w:p>
  </w:footnote>
  <w:footnote w:type="continuationSeparator" w:id="0">
    <w:p w14:paraId="3B09D750" w14:textId="77777777" w:rsidR="000F0CD4" w:rsidRDefault="000F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2A66DCD1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05515DC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5B344C2C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14:paraId="005B171F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14:paraId="4192A7AD" w14:textId="77777777"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32376028" w14:textId="77777777"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14:paraId="1170AB43" w14:textId="77777777"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47320F99" w14:textId="77777777" w:rsidR="002D2B8A" w:rsidRPr="0095062C" w:rsidRDefault="00B51083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4FCDDE7E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DFF1"/>
      </v:shape>
    </w:pict>
  </w:numPicBullet>
  <w:numPicBullet w:numPicBulletId="1">
    <w:pict>
      <v:shape id="_x0000_i1039" type="#_x0000_t75" style="width:21pt;height:15.6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630D"/>
    <w:multiLevelType w:val="multilevel"/>
    <w:tmpl w:val="5AB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18E6A5A"/>
    <w:multiLevelType w:val="hybridMultilevel"/>
    <w:tmpl w:val="894A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2161"/>
    <w:multiLevelType w:val="multilevel"/>
    <w:tmpl w:val="847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163A2"/>
    <w:multiLevelType w:val="multilevel"/>
    <w:tmpl w:val="FA88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B28E8"/>
    <w:multiLevelType w:val="hybridMultilevel"/>
    <w:tmpl w:val="C6A08CF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16"/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3A17"/>
    <w:rsid w:val="00052DF0"/>
    <w:rsid w:val="00053702"/>
    <w:rsid w:val="00063DC8"/>
    <w:rsid w:val="00073490"/>
    <w:rsid w:val="00086D76"/>
    <w:rsid w:val="000B16AA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0CD4"/>
    <w:rsid w:val="000F3C56"/>
    <w:rsid w:val="000F7B5A"/>
    <w:rsid w:val="00106950"/>
    <w:rsid w:val="001074BD"/>
    <w:rsid w:val="00107FE8"/>
    <w:rsid w:val="001132CE"/>
    <w:rsid w:val="00113552"/>
    <w:rsid w:val="00122B0E"/>
    <w:rsid w:val="00135CF3"/>
    <w:rsid w:val="00143B77"/>
    <w:rsid w:val="00145734"/>
    <w:rsid w:val="001534A6"/>
    <w:rsid w:val="001575D4"/>
    <w:rsid w:val="001737F0"/>
    <w:rsid w:val="001746C1"/>
    <w:rsid w:val="0018422F"/>
    <w:rsid w:val="00197C62"/>
    <w:rsid w:val="001A0491"/>
    <w:rsid w:val="001A3C2A"/>
    <w:rsid w:val="001A7915"/>
    <w:rsid w:val="001A7CB7"/>
    <w:rsid w:val="001B1219"/>
    <w:rsid w:val="001B4887"/>
    <w:rsid w:val="001B6E59"/>
    <w:rsid w:val="001D499F"/>
    <w:rsid w:val="001E7698"/>
    <w:rsid w:val="001E7A2A"/>
    <w:rsid w:val="001F2E26"/>
    <w:rsid w:val="001F31FE"/>
    <w:rsid w:val="001F5F30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B6F47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B03B0"/>
    <w:rsid w:val="00506676"/>
    <w:rsid w:val="00513063"/>
    <w:rsid w:val="00514FA6"/>
    <w:rsid w:val="0051602A"/>
    <w:rsid w:val="00536929"/>
    <w:rsid w:val="00537060"/>
    <w:rsid w:val="0056362A"/>
    <w:rsid w:val="005676B3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502B"/>
    <w:rsid w:val="005F2C2A"/>
    <w:rsid w:val="005F3E3A"/>
    <w:rsid w:val="00612577"/>
    <w:rsid w:val="006174BD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4D2D"/>
    <w:rsid w:val="00A557A5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079D0"/>
    <w:rsid w:val="00B133F4"/>
    <w:rsid w:val="00B20C40"/>
    <w:rsid w:val="00B23C4E"/>
    <w:rsid w:val="00B24695"/>
    <w:rsid w:val="00B34EAF"/>
    <w:rsid w:val="00B37198"/>
    <w:rsid w:val="00B502C2"/>
    <w:rsid w:val="00B51083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5497C"/>
    <w:rsid w:val="00C60915"/>
    <w:rsid w:val="00C63272"/>
    <w:rsid w:val="00C63CB1"/>
    <w:rsid w:val="00C66B76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4164"/>
    <w:rsid w:val="00F4715D"/>
    <w:rsid w:val="00F533CB"/>
    <w:rsid w:val="00F67236"/>
    <w:rsid w:val="00F712C3"/>
    <w:rsid w:val="00F715CF"/>
    <w:rsid w:val="00F86450"/>
    <w:rsid w:val="00FB69E3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F37546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673">
                  <w:marLeft w:val="0"/>
                  <w:marRight w:val="0"/>
                  <w:marTop w:val="75"/>
                  <w:marBottom w:val="7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32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6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829">
                  <w:marLeft w:val="0"/>
                  <w:marRight w:val="0"/>
                  <w:marTop w:val="75"/>
                  <w:marBottom w:val="7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768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DEFC-0A2E-4B07-A9C2-5BA3CC5BA752}">
  <ds:schemaRefs>
    <ds:schemaRef ds:uri="1dd1f1dc-d42a-4bff-9139-89a0b57b6a97"/>
    <ds:schemaRef ds:uri="http://purl.org/dc/terms/"/>
    <ds:schemaRef ds:uri="ab3bf52d-38b7-4b57-8163-6173b34e32f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9CB095-5D5B-4FA4-8AA7-C27ED9243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2F4D-C6C8-4D8C-96F8-B5CE7E6EB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054DB-FC0D-4E58-8C88-C9D5E33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2768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Eva Tischlerová</cp:lastModifiedBy>
  <cp:revision>4</cp:revision>
  <cp:lastPrinted>2015-02-05T15:33:00Z</cp:lastPrinted>
  <dcterms:created xsi:type="dcterms:W3CDTF">2022-11-10T07:59:00Z</dcterms:created>
  <dcterms:modified xsi:type="dcterms:W3CDTF">2022-11-10T08:01:00Z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0x010100AAE2887777C66542BC070E8F98342432</vt:lpwstr>
  </property>
</Properties>
</file>